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C2" w:rsidRDefault="009147C2" w:rsidP="009147C2">
      <w:pPr>
        <w:jc w:val="center"/>
      </w:pPr>
      <w:r>
        <w:t>ИНФОРМАЦИОННОЕ СООБЩЕНИЕ</w:t>
      </w:r>
    </w:p>
    <w:p w:rsidR="009147C2" w:rsidRDefault="009147C2" w:rsidP="009147C2">
      <w:pPr>
        <w:jc w:val="both"/>
      </w:pPr>
      <w:r>
        <w:t xml:space="preserve">                                 </w:t>
      </w:r>
      <w:proofErr w:type="gramStart"/>
      <w:r>
        <w:t>Администрация Солодчинского сельского поселения Ольховского муниципального района Волгоградской области на основании Постановления Администрации Солодчинского сельского поселения от  06.04.2016 г. № 22 «</w:t>
      </w:r>
      <w:r w:rsidRPr="00674921">
        <w:t>О проведении аукциона об определении размера годовой арендной платы за земельный участок в</w:t>
      </w:r>
      <w:r>
        <w:t xml:space="preserve"> с. Солодча, ул. Северная, 137, площадью 4 999 кв. м.» сообщает о проведении аукциона об определении размера годовой арендной платы за земельный участок,  расположенный по адресу:</w:t>
      </w:r>
      <w:proofErr w:type="gramEnd"/>
      <w:r>
        <w:t xml:space="preserve"> Волгоградская область, Ольховский район, с. Солодча, ул. Северная, 137, площадью 4 999 кв. м., кадастровый номер 34:22:120101:63  под строительство жилого дома и ведения огородничества. Начальный размер годовой арендной платы за земельный участок составляет 16 200 руб. (шестнадцать тысяч двести)  рублей. Категория земель – земли населенных пунктов. </w:t>
      </w:r>
    </w:p>
    <w:p w:rsidR="009147C2" w:rsidRDefault="009147C2" w:rsidP="009147C2">
      <w:pPr>
        <w:jc w:val="both"/>
      </w:pPr>
      <w:r>
        <w:t xml:space="preserve">Общая информация: </w:t>
      </w:r>
    </w:p>
    <w:p w:rsidR="009147C2" w:rsidRPr="00944009" w:rsidRDefault="009147C2" w:rsidP="009147C2">
      <w:pPr>
        <w:jc w:val="both"/>
      </w:pPr>
      <w:r>
        <w:t>Прием заявок осуществляется по адресу: Волгоградская область,  Ольховский район, с. Солодча, ул. Краснопартизанская, 26 с  15.04.2016 г. по 15</w:t>
      </w:r>
      <w:r w:rsidRPr="00944009">
        <w:t>.05.2016 года.</w:t>
      </w:r>
    </w:p>
    <w:p w:rsidR="009147C2" w:rsidRDefault="009147C2" w:rsidP="009147C2">
      <w:pPr>
        <w:jc w:val="both"/>
      </w:pPr>
      <w:r>
        <w:t>Перечень документов подаваемых претендентами для участия в закрытом аукционе:</w:t>
      </w:r>
    </w:p>
    <w:p w:rsidR="009147C2" w:rsidRDefault="009147C2" w:rsidP="009147C2">
      <w:pPr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форме с указанием реквизитов счета для возврата задатка;</w:t>
      </w:r>
    </w:p>
    <w:p w:rsidR="009147C2" w:rsidRDefault="009147C2" w:rsidP="009147C2">
      <w:pPr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(для физических лиц);</w:t>
      </w:r>
    </w:p>
    <w:p w:rsidR="009147C2" w:rsidRDefault="009147C2" w:rsidP="009147C2">
      <w:pPr>
        <w:autoSpaceDE w:val="0"/>
        <w:autoSpaceDN w:val="0"/>
        <w:adjustRightInd w:val="0"/>
        <w:ind w:firstLine="540"/>
        <w:jc w:val="both"/>
      </w:pPr>
      <w:r>
        <w:t>3) документы, подтверждающие внесение задатка.</w:t>
      </w:r>
    </w:p>
    <w:p w:rsidR="009147C2" w:rsidRDefault="009147C2" w:rsidP="009147C2">
      <w:pPr>
        <w:jc w:val="both"/>
      </w:pPr>
      <w:r>
        <w:t>Юридические лица дополнительно предоставляют:</w:t>
      </w:r>
    </w:p>
    <w:p w:rsidR="009147C2" w:rsidRDefault="009147C2" w:rsidP="009147C2">
      <w:pPr>
        <w:jc w:val="both"/>
      </w:pPr>
      <w:r>
        <w:t>-нотариально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налоговый учет.</w:t>
      </w:r>
    </w:p>
    <w:p w:rsidR="009147C2" w:rsidRDefault="009147C2" w:rsidP="009147C2">
      <w:pPr>
        <w:jc w:val="both"/>
      </w:pPr>
      <w:r>
        <w:t xml:space="preserve">Аукцион проводится в виде закрытой формы подачи предложений по цене. Предложения о продаже права на заключение договора долгосрочной аренды на 49 лет земельного участка претендент представляет продавцу в день подведения итогов аукциона или в день подачи заявки на участие в аукционе в запечатанном конверте. </w:t>
      </w:r>
    </w:p>
    <w:p w:rsidR="009147C2" w:rsidRDefault="009147C2" w:rsidP="009147C2">
      <w:pPr>
        <w:jc w:val="both"/>
      </w:pPr>
      <w:r>
        <w:t>Порядок и срок оплаты – единовременно в течение 5 банковских дней с момента заключения договора долгосрочной аренды  по  указанным реквизитам продавца.</w:t>
      </w:r>
    </w:p>
    <w:p w:rsidR="009147C2" w:rsidRDefault="009147C2" w:rsidP="009147C2">
      <w:pPr>
        <w:pStyle w:val="a3"/>
        <w:snapToGrid w:val="0"/>
        <w:ind w:left="-36" w:right="-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 установлен   в  сумме 4 860  (четыре тысячи восемьсот шестьдесят) рублей на расчетный счет: Получатель: УФК по Волгоградской области (Администрация Ольховского муниципального района Волгоградской области) ИНН  3422003446, КПП 342201001,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 40302810900003000235,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 05293032620 в ГРКЦ ГУ банка России по Волгоградской области, г. Волгоград БИК 041806001, ОКТМО 18643000, ОКПО 04024173.</w:t>
      </w:r>
    </w:p>
    <w:p w:rsidR="009147C2" w:rsidRDefault="009147C2" w:rsidP="009147C2">
      <w:pPr>
        <w:jc w:val="both"/>
      </w:pPr>
      <w:r>
        <w:t xml:space="preserve">Принятие решения о признании претендентов участниками аукциона состоится </w:t>
      </w:r>
      <w:r w:rsidRPr="00944009">
        <w:t xml:space="preserve">16.05.2016 г. в 10.00 часов </w:t>
      </w:r>
      <w:r>
        <w:t>в  Администрации Солодчинского сельского поселения Ольховского муниципального района Волгоградской области.</w:t>
      </w:r>
    </w:p>
    <w:p w:rsidR="009147C2" w:rsidRDefault="009147C2" w:rsidP="009147C2">
      <w:pPr>
        <w:jc w:val="both"/>
      </w:pPr>
      <w:r>
        <w:t>Подведение итогов аукциона состоится 19</w:t>
      </w:r>
      <w:r w:rsidRPr="00944009">
        <w:t xml:space="preserve">.05.2016 г. в 10.00 </w:t>
      </w:r>
      <w:r>
        <w:t>часов по адресу: Волгоградская область,  Ольховский район, с. Солодча, ул. Краснопартизанская, 26.</w:t>
      </w:r>
    </w:p>
    <w:p w:rsidR="009147C2" w:rsidRDefault="009147C2" w:rsidP="009147C2">
      <w:pPr>
        <w:jc w:val="both"/>
      </w:pPr>
      <w:r>
        <w:t>Победителем считается участник аукциона, предложивший наибольшую цену.</w:t>
      </w: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</w:p>
    <w:p w:rsidR="009147C2" w:rsidRDefault="009147C2" w:rsidP="009147C2">
      <w:pPr>
        <w:ind w:firstLine="708"/>
        <w:jc w:val="center"/>
      </w:pPr>
      <w:r>
        <w:lastRenderedPageBreak/>
        <w:t>ЗАЯВКА</w:t>
      </w:r>
    </w:p>
    <w:p w:rsidR="009147C2" w:rsidRDefault="009147C2" w:rsidP="009147C2">
      <w:pPr>
        <w:ind w:firstLine="708"/>
        <w:jc w:val="center"/>
      </w:pPr>
      <w:r>
        <w:t>НА УЧАСТИЕ В АУКЦИОНЕ № _____</w:t>
      </w:r>
    </w:p>
    <w:p w:rsidR="009147C2" w:rsidRDefault="009147C2" w:rsidP="009147C2">
      <w:pPr>
        <w:ind w:firstLine="708"/>
        <w:jc w:val="center"/>
      </w:pPr>
      <w:r>
        <w:t>(об определении размера годовой арендной платы на земельный участок)</w:t>
      </w:r>
    </w:p>
    <w:p w:rsidR="009147C2" w:rsidRDefault="009147C2" w:rsidP="009147C2">
      <w:pPr>
        <w:jc w:val="both"/>
      </w:pPr>
      <w:r>
        <w:t xml:space="preserve">                    1. _________________________________________________________________</w:t>
      </w:r>
    </w:p>
    <w:p w:rsidR="009147C2" w:rsidRDefault="009147C2" w:rsidP="009147C2">
      <w:pPr>
        <w:jc w:val="both"/>
      </w:pPr>
      <w:r>
        <w:t>ИНН ____________________, ОГРН __________________,  в лице ____________________</w:t>
      </w:r>
    </w:p>
    <w:p w:rsidR="009147C2" w:rsidRDefault="009147C2" w:rsidP="009147C2">
      <w:pPr>
        <w:jc w:val="both"/>
      </w:pPr>
      <w:r>
        <w:t>_____________________________________________________________________________</w:t>
      </w:r>
    </w:p>
    <w:p w:rsidR="009147C2" w:rsidRDefault="009147C2" w:rsidP="009147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(для юридических лиц)</w:t>
      </w:r>
      <w:r>
        <w:rPr>
          <w:sz w:val="18"/>
          <w:szCs w:val="18"/>
        </w:rPr>
        <w:tab/>
      </w:r>
    </w:p>
    <w:p w:rsidR="009147C2" w:rsidRDefault="009147C2" w:rsidP="009147C2">
      <w:pPr>
        <w:jc w:val="both"/>
      </w:pPr>
      <w:r>
        <w:t>_____________________________________________________________________________</w:t>
      </w:r>
    </w:p>
    <w:p w:rsidR="009147C2" w:rsidRDefault="009147C2" w:rsidP="009147C2">
      <w:pPr>
        <w:jc w:val="center"/>
        <w:rPr>
          <w:sz w:val="18"/>
          <w:szCs w:val="18"/>
        </w:rPr>
      </w:pPr>
      <w:r>
        <w:rPr>
          <w:sz w:val="18"/>
          <w:szCs w:val="18"/>
        </w:rPr>
        <w:t>(для физических лиц, Ф.И.О. (полностью) дата, год рождения),</w:t>
      </w:r>
    </w:p>
    <w:p w:rsidR="009147C2" w:rsidRDefault="009147C2" w:rsidP="009147C2">
      <w:pPr>
        <w:jc w:val="both"/>
      </w:pPr>
      <w:r>
        <w:t>паспорт № ________ серия__________________, код подразделения __________________, когда и кем выдан паспорт _____________________________________________________</w:t>
      </w:r>
    </w:p>
    <w:p w:rsidR="009147C2" w:rsidRDefault="009147C2" w:rsidP="009147C2">
      <w:pPr>
        <w:jc w:val="both"/>
      </w:pPr>
      <w:r>
        <w:t xml:space="preserve">___________________________________________________________________________  г,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 по адресу: ______________________________________________ _____________________________________________________________________________</w:t>
      </w:r>
    </w:p>
    <w:p w:rsidR="009147C2" w:rsidRDefault="009147C2" w:rsidP="009147C2">
      <w:pPr>
        <w:jc w:val="both"/>
        <w:rPr>
          <w:sz w:val="28"/>
          <w:szCs w:val="28"/>
        </w:rPr>
      </w:pPr>
      <w:r>
        <w:t xml:space="preserve">2. </w:t>
      </w:r>
      <w:proofErr w:type="gramStart"/>
      <w:r>
        <w:t>Изучив данные информационного сообщения о предмете торгов, ознакомившись с Правилами проведения аукционных торгов и условиями  определения размера годовой арендной платы земельного участка, предоставляемого в аренду на 49 (сорок девять) лет, я согласен на данных условиях участвовать в закрытых земельных торгах и приобрести право на заключение договора долгосрочной аренды земельного участка, расположенного по адресу:</w:t>
      </w:r>
      <w:proofErr w:type="gramEnd"/>
      <w:r>
        <w:t xml:space="preserve"> Волгоградская область, Ольховский район, с. Солодча, ул. Северная, 137, площадью 4 999 кв. м., кадастровый номер 34:22:120101:63  под строительство жилого дома и ведения огородничества. Категория земель – земли населенных пунктов.</w:t>
      </w:r>
    </w:p>
    <w:p w:rsidR="009147C2" w:rsidRDefault="009147C2" w:rsidP="009147C2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</w:t>
      </w:r>
      <w:r>
        <w:t xml:space="preserve">            Регистрационный номер № _____________.</w:t>
      </w:r>
    </w:p>
    <w:p w:rsidR="009147C2" w:rsidRDefault="009147C2" w:rsidP="009147C2">
      <w:pPr>
        <w:jc w:val="both"/>
      </w:pPr>
      <w:r>
        <w:t xml:space="preserve">    3. В случае победы на аукционе, открытом по составу участников и закрытом по форме подачи предложения  об определении размера годовой арендной платы на земельный участок  на 49 (сорок девять) лет я принимаю на себя обязательства:</w:t>
      </w:r>
    </w:p>
    <w:p w:rsidR="009147C2" w:rsidRDefault="009147C2" w:rsidP="009147C2">
      <w:pPr>
        <w:jc w:val="both"/>
      </w:pPr>
      <w:r>
        <w:t xml:space="preserve">    3.1. Подписать  протокол о результатах аукциона, открытого по составу участников и закрытого по форме подачи предложения о цене в день их проведения.</w:t>
      </w:r>
    </w:p>
    <w:p w:rsidR="009147C2" w:rsidRDefault="009147C2" w:rsidP="009147C2">
      <w:pPr>
        <w:jc w:val="both"/>
      </w:pPr>
      <w:r>
        <w:t xml:space="preserve">    3.2. В течение 5 календарных дней с момента подписания  протокола заседания комиссии об итогах проведения аукциона, открытого по составу участников и закрытого по форме подачи предложения об определении размера годовой арендной платы земельного участка, оплатить приобретенное право на заключение договора  аренды.</w:t>
      </w:r>
    </w:p>
    <w:p w:rsidR="009147C2" w:rsidRDefault="009147C2" w:rsidP="009147C2">
      <w:pPr>
        <w:jc w:val="both"/>
      </w:pPr>
      <w:r>
        <w:t>4. До подписания договора долгосрочной аренды на земельный участок настоящая заявка вместе с подписанным протоколом заседания комиссии об итогах проведения аукциона, открытого по составу участников и закрытого по форме подачи предложения об определении размера годовой арендной платы земельного участка, имеет силу договора между нами.</w:t>
      </w:r>
    </w:p>
    <w:p w:rsidR="009147C2" w:rsidRDefault="009147C2" w:rsidP="009147C2">
      <w:pPr>
        <w:jc w:val="both"/>
      </w:pPr>
      <w:r>
        <w:t>5. Платежные реквизиты, счет в банке, на который перечисляется сумма  возвращаемого залога в случае, если я не стану победителем торгов: _____________________________________________________________________________</w:t>
      </w:r>
    </w:p>
    <w:p w:rsidR="009147C2" w:rsidRDefault="009147C2" w:rsidP="009147C2">
      <w:pPr>
        <w:jc w:val="both"/>
      </w:pPr>
      <w:r>
        <w:t>_____________________________________________________________________________</w:t>
      </w:r>
    </w:p>
    <w:p w:rsidR="009147C2" w:rsidRDefault="009147C2" w:rsidP="009147C2">
      <w:pPr>
        <w:jc w:val="both"/>
      </w:pPr>
      <w:r>
        <w:t>_____________________________________________________________________________</w:t>
      </w: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  <w:r>
        <w:t>Дата «____»_________________ г.              Подпись заявителя:__________</w:t>
      </w: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  <w:r>
        <w:t xml:space="preserve">Дата «_____»_________________              Принято_____________________ </w:t>
      </w:r>
    </w:p>
    <w:p w:rsidR="009147C2" w:rsidRDefault="009147C2" w:rsidP="009147C2">
      <w:pPr>
        <w:jc w:val="both"/>
      </w:pPr>
    </w:p>
    <w:p w:rsidR="009147C2" w:rsidRDefault="009147C2" w:rsidP="009147C2">
      <w:pPr>
        <w:jc w:val="both"/>
      </w:pPr>
      <w:r>
        <w:t>«_____» час</w:t>
      </w:r>
      <w:proofErr w:type="gramStart"/>
      <w:r>
        <w:t>.</w:t>
      </w:r>
      <w:proofErr w:type="gramEnd"/>
      <w:r>
        <w:t xml:space="preserve"> «________» </w:t>
      </w:r>
      <w:proofErr w:type="gramStart"/>
      <w:r>
        <w:t>м</w:t>
      </w:r>
      <w:proofErr w:type="gramEnd"/>
      <w:r>
        <w:t>ин.</w:t>
      </w:r>
    </w:p>
    <w:p w:rsidR="009147C2" w:rsidRDefault="009147C2" w:rsidP="009147C2">
      <w:pPr>
        <w:jc w:val="both"/>
      </w:pPr>
    </w:p>
    <w:p w:rsidR="009147C2" w:rsidRDefault="009147C2" w:rsidP="009147C2">
      <w:r>
        <w:t>Глава Солодчинского</w:t>
      </w:r>
    </w:p>
    <w:p w:rsidR="009147C2" w:rsidRDefault="009147C2" w:rsidP="009147C2">
      <w:r>
        <w:t>сельского поселения                                               ___________________________                                                                       М.П.</w:t>
      </w:r>
    </w:p>
    <w:p w:rsidR="00FB5AEF" w:rsidRDefault="00FB5AEF">
      <w:bookmarkStart w:id="0" w:name="_GoBack"/>
      <w:bookmarkEnd w:id="0"/>
    </w:p>
    <w:sectPr w:rsidR="00FB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64"/>
    <w:rsid w:val="00003F08"/>
    <w:rsid w:val="00004DEF"/>
    <w:rsid w:val="00010963"/>
    <w:rsid w:val="0001443D"/>
    <w:rsid w:val="000161E3"/>
    <w:rsid w:val="00024237"/>
    <w:rsid w:val="00025BB4"/>
    <w:rsid w:val="000338FD"/>
    <w:rsid w:val="00036B6F"/>
    <w:rsid w:val="00045F3C"/>
    <w:rsid w:val="00051FB4"/>
    <w:rsid w:val="00064069"/>
    <w:rsid w:val="000667AE"/>
    <w:rsid w:val="00080E19"/>
    <w:rsid w:val="0008212D"/>
    <w:rsid w:val="000929BB"/>
    <w:rsid w:val="000A26C9"/>
    <w:rsid w:val="000A668E"/>
    <w:rsid w:val="000B0AD5"/>
    <w:rsid w:val="000C418A"/>
    <w:rsid w:val="000D1C18"/>
    <w:rsid w:val="000D33C5"/>
    <w:rsid w:val="000F342B"/>
    <w:rsid w:val="0011145B"/>
    <w:rsid w:val="00111E4B"/>
    <w:rsid w:val="00116ECE"/>
    <w:rsid w:val="00117B94"/>
    <w:rsid w:val="00170142"/>
    <w:rsid w:val="001745DF"/>
    <w:rsid w:val="00176403"/>
    <w:rsid w:val="001801C3"/>
    <w:rsid w:val="001B0376"/>
    <w:rsid w:val="001B5195"/>
    <w:rsid w:val="001D6659"/>
    <w:rsid w:val="001E4632"/>
    <w:rsid w:val="001E517A"/>
    <w:rsid w:val="00205475"/>
    <w:rsid w:val="00207F4C"/>
    <w:rsid w:val="00210E67"/>
    <w:rsid w:val="002120ED"/>
    <w:rsid w:val="002236DA"/>
    <w:rsid w:val="002328D2"/>
    <w:rsid w:val="00237A11"/>
    <w:rsid w:val="00246CA6"/>
    <w:rsid w:val="00277B9E"/>
    <w:rsid w:val="0028183F"/>
    <w:rsid w:val="002A2F99"/>
    <w:rsid w:val="002A5D9C"/>
    <w:rsid w:val="002B2B5F"/>
    <w:rsid w:val="002B4121"/>
    <w:rsid w:val="002C651F"/>
    <w:rsid w:val="002D15EF"/>
    <w:rsid w:val="002D5FC8"/>
    <w:rsid w:val="002D72F2"/>
    <w:rsid w:val="0030573B"/>
    <w:rsid w:val="00315B42"/>
    <w:rsid w:val="00316C8F"/>
    <w:rsid w:val="0033254F"/>
    <w:rsid w:val="00337F77"/>
    <w:rsid w:val="00353F97"/>
    <w:rsid w:val="00354CB8"/>
    <w:rsid w:val="003566FD"/>
    <w:rsid w:val="003618AD"/>
    <w:rsid w:val="00361E1C"/>
    <w:rsid w:val="003740F0"/>
    <w:rsid w:val="00375D95"/>
    <w:rsid w:val="00393352"/>
    <w:rsid w:val="003A0EF2"/>
    <w:rsid w:val="003A7508"/>
    <w:rsid w:val="003C2394"/>
    <w:rsid w:val="003D44E3"/>
    <w:rsid w:val="003E203E"/>
    <w:rsid w:val="003E6B61"/>
    <w:rsid w:val="003F4883"/>
    <w:rsid w:val="00401CA3"/>
    <w:rsid w:val="004049F3"/>
    <w:rsid w:val="00407332"/>
    <w:rsid w:val="00416777"/>
    <w:rsid w:val="00425A59"/>
    <w:rsid w:val="00445462"/>
    <w:rsid w:val="00462BD6"/>
    <w:rsid w:val="00482E0A"/>
    <w:rsid w:val="004929AF"/>
    <w:rsid w:val="0049588B"/>
    <w:rsid w:val="00495FE6"/>
    <w:rsid w:val="004A5B5F"/>
    <w:rsid w:val="004A69C1"/>
    <w:rsid w:val="004D4D33"/>
    <w:rsid w:val="00507BCE"/>
    <w:rsid w:val="0052041C"/>
    <w:rsid w:val="0052095B"/>
    <w:rsid w:val="0055370E"/>
    <w:rsid w:val="005541D6"/>
    <w:rsid w:val="00562B38"/>
    <w:rsid w:val="00571F8E"/>
    <w:rsid w:val="00573964"/>
    <w:rsid w:val="005758CE"/>
    <w:rsid w:val="00580854"/>
    <w:rsid w:val="005814DE"/>
    <w:rsid w:val="00591929"/>
    <w:rsid w:val="00597481"/>
    <w:rsid w:val="005B0B8E"/>
    <w:rsid w:val="005B67A5"/>
    <w:rsid w:val="005E0804"/>
    <w:rsid w:val="005E524F"/>
    <w:rsid w:val="005E7C3E"/>
    <w:rsid w:val="006115C1"/>
    <w:rsid w:val="006137D1"/>
    <w:rsid w:val="006157FD"/>
    <w:rsid w:val="00621619"/>
    <w:rsid w:val="00622EB4"/>
    <w:rsid w:val="00627463"/>
    <w:rsid w:val="006366BE"/>
    <w:rsid w:val="0065005D"/>
    <w:rsid w:val="00661ED6"/>
    <w:rsid w:val="0066261E"/>
    <w:rsid w:val="00662D5C"/>
    <w:rsid w:val="0066492D"/>
    <w:rsid w:val="00664CC1"/>
    <w:rsid w:val="00675095"/>
    <w:rsid w:val="00676295"/>
    <w:rsid w:val="006A3C4F"/>
    <w:rsid w:val="006A640D"/>
    <w:rsid w:val="006D11C7"/>
    <w:rsid w:val="006D3560"/>
    <w:rsid w:val="006E4AB7"/>
    <w:rsid w:val="007215AB"/>
    <w:rsid w:val="00721B01"/>
    <w:rsid w:val="007375DA"/>
    <w:rsid w:val="00756440"/>
    <w:rsid w:val="00794876"/>
    <w:rsid w:val="007A22CC"/>
    <w:rsid w:val="007C3918"/>
    <w:rsid w:val="007C61CD"/>
    <w:rsid w:val="007F2365"/>
    <w:rsid w:val="007F663E"/>
    <w:rsid w:val="007F6DDF"/>
    <w:rsid w:val="007F792B"/>
    <w:rsid w:val="008072C4"/>
    <w:rsid w:val="00823E46"/>
    <w:rsid w:val="00825E66"/>
    <w:rsid w:val="008440E7"/>
    <w:rsid w:val="00855812"/>
    <w:rsid w:val="008579AC"/>
    <w:rsid w:val="00870643"/>
    <w:rsid w:val="00877F97"/>
    <w:rsid w:val="008921B2"/>
    <w:rsid w:val="008B32D2"/>
    <w:rsid w:val="008B3E1D"/>
    <w:rsid w:val="008D3B98"/>
    <w:rsid w:val="008D51BE"/>
    <w:rsid w:val="008D7D31"/>
    <w:rsid w:val="008E32DD"/>
    <w:rsid w:val="009104EF"/>
    <w:rsid w:val="009147C2"/>
    <w:rsid w:val="009168F8"/>
    <w:rsid w:val="00933F30"/>
    <w:rsid w:val="00937F21"/>
    <w:rsid w:val="00940C11"/>
    <w:rsid w:val="00947AE2"/>
    <w:rsid w:val="009544F0"/>
    <w:rsid w:val="0097173F"/>
    <w:rsid w:val="00973925"/>
    <w:rsid w:val="0098114C"/>
    <w:rsid w:val="009837E6"/>
    <w:rsid w:val="00987C33"/>
    <w:rsid w:val="009A19E5"/>
    <w:rsid w:val="009C677D"/>
    <w:rsid w:val="009E71EF"/>
    <w:rsid w:val="009F0D76"/>
    <w:rsid w:val="00A04F2F"/>
    <w:rsid w:val="00A07CBB"/>
    <w:rsid w:val="00A100A3"/>
    <w:rsid w:val="00A2028E"/>
    <w:rsid w:val="00A353F9"/>
    <w:rsid w:val="00A42B19"/>
    <w:rsid w:val="00A61BA1"/>
    <w:rsid w:val="00A73963"/>
    <w:rsid w:val="00A87416"/>
    <w:rsid w:val="00A90B47"/>
    <w:rsid w:val="00A91AFD"/>
    <w:rsid w:val="00A93EE4"/>
    <w:rsid w:val="00A968E4"/>
    <w:rsid w:val="00AA3C14"/>
    <w:rsid w:val="00AA4768"/>
    <w:rsid w:val="00AA5CFA"/>
    <w:rsid w:val="00AC3296"/>
    <w:rsid w:val="00AC4CC5"/>
    <w:rsid w:val="00AD151D"/>
    <w:rsid w:val="00AE0B9A"/>
    <w:rsid w:val="00AF5C6E"/>
    <w:rsid w:val="00B0116C"/>
    <w:rsid w:val="00B33364"/>
    <w:rsid w:val="00B341D9"/>
    <w:rsid w:val="00B47474"/>
    <w:rsid w:val="00B55A60"/>
    <w:rsid w:val="00B60D3F"/>
    <w:rsid w:val="00B62EF4"/>
    <w:rsid w:val="00B66CE5"/>
    <w:rsid w:val="00B84469"/>
    <w:rsid w:val="00B91638"/>
    <w:rsid w:val="00B92A30"/>
    <w:rsid w:val="00BA044D"/>
    <w:rsid w:val="00BA1011"/>
    <w:rsid w:val="00BA34C3"/>
    <w:rsid w:val="00BA7B4E"/>
    <w:rsid w:val="00BB499A"/>
    <w:rsid w:val="00BB661F"/>
    <w:rsid w:val="00BC5E2C"/>
    <w:rsid w:val="00BE2128"/>
    <w:rsid w:val="00BE4157"/>
    <w:rsid w:val="00C163A6"/>
    <w:rsid w:val="00C234F4"/>
    <w:rsid w:val="00C35AC7"/>
    <w:rsid w:val="00C46AFA"/>
    <w:rsid w:val="00C70324"/>
    <w:rsid w:val="00C91484"/>
    <w:rsid w:val="00C95705"/>
    <w:rsid w:val="00CA2537"/>
    <w:rsid w:val="00CC206F"/>
    <w:rsid w:val="00CC5DA2"/>
    <w:rsid w:val="00CE00CE"/>
    <w:rsid w:val="00D022DA"/>
    <w:rsid w:val="00D04994"/>
    <w:rsid w:val="00D3642F"/>
    <w:rsid w:val="00D41B4A"/>
    <w:rsid w:val="00D559B1"/>
    <w:rsid w:val="00D637CF"/>
    <w:rsid w:val="00D65953"/>
    <w:rsid w:val="00D735AE"/>
    <w:rsid w:val="00D77306"/>
    <w:rsid w:val="00D85DC9"/>
    <w:rsid w:val="00DA5330"/>
    <w:rsid w:val="00DA5787"/>
    <w:rsid w:val="00DA5E34"/>
    <w:rsid w:val="00DB3B2B"/>
    <w:rsid w:val="00DC3A64"/>
    <w:rsid w:val="00DD436C"/>
    <w:rsid w:val="00DD68DB"/>
    <w:rsid w:val="00DE649C"/>
    <w:rsid w:val="00E16A8F"/>
    <w:rsid w:val="00E37D3D"/>
    <w:rsid w:val="00E42AE6"/>
    <w:rsid w:val="00E47313"/>
    <w:rsid w:val="00E52FD4"/>
    <w:rsid w:val="00E54C42"/>
    <w:rsid w:val="00E714C2"/>
    <w:rsid w:val="00E864CE"/>
    <w:rsid w:val="00E95173"/>
    <w:rsid w:val="00EA1FD9"/>
    <w:rsid w:val="00EA24E4"/>
    <w:rsid w:val="00EA36E3"/>
    <w:rsid w:val="00EA3F8B"/>
    <w:rsid w:val="00EA7434"/>
    <w:rsid w:val="00EB495C"/>
    <w:rsid w:val="00EC0B92"/>
    <w:rsid w:val="00EC2E38"/>
    <w:rsid w:val="00EC66B1"/>
    <w:rsid w:val="00ED3FB4"/>
    <w:rsid w:val="00EF5172"/>
    <w:rsid w:val="00F27E9C"/>
    <w:rsid w:val="00F34622"/>
    <w:rsid w:val="00F405C0"/>
    <w:rsid w:val="00F417BB"/>
    <w:rsid w:val="00FA296F"/>
    <w:rsid w:val="00FA4452"/>
    <w:rsid w:val="00FA5B35"/>
    <w:rsid w:val="00FB43DD"/>
    <w:rsid w:val="00FB5AEF"/>
    <w:rsid w:val="00FD276E"/>
    <w:rsid w:val="00FD5E48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147C2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147C2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5442</Characters>
  <Application>Microsoft Office Word</Application>
  <DocSecurity>0</DocSecurity>
  <Lines>45</Lines>
  <Paragraphs>12</Paragraphs>
  <ScaleCrop>false</ScaleCrop>
  <Company>Сол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2016-04-14T04:44:00Z</dcterms:created>
  <dcterms:modified xsi:type="dcterms:W3CDTF">2016-04-14T04:45:00Z</dcterms:modified>
</cp:coreProperties>
</file>